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18536A8A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D6811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8966BD" w:rsidP="008966BD" w:rsidRDefault="008966BD" w14:paraId="169AB18F" w14:textId="77777777">
      <w:pPr>
        <w:jc w:val="center"/>
        <w:rPr>
          <w:rFonts w:cs="Arial"/>
          <w:b/>
        </w:rPr>
      </w:pPr>
      <w:r w:rsidRPr="008966BD">
        <w:rPr>
          <w:rFonts w:cs="Arial"/>
          <w:b/>
        </w:rPr>
        <w:t>RELAX</w:t>
      </w:r>
      <w:r>
        <w:rPr>
          <w:rFonts w:cs="Arial"/>
          <w:b/>
        </w:rPr>
        <w:t xml:space="preserve"> </w:t>
      </w:r>
      <w:r w:rsidRPr="008966BD">
        <w:rPr>
          <w:rFonts w:cs="Arial"/>
          <w:b/>
        </w:rPr>
        <w:t>HOLIDAY d.o.o., OIB: 62215073522, MBS: 130122841,</w:t>
      </w:r>
    </w:p>
    <w:p w:rsidRPr="00BE62FB" w:rsidR="004F3811" w:rsidP="008966BD" w:rsidRDefault="008966BD" w14:paraId="4C228983" w14:textId="29D6201D">
      <w:pPr>
        <w:jc w:val="center"/>
        <w:rPr>
          <w:rFonts w:cs="Arial"/>
          <w:b/>
        </w:rPr>
      </w:pPr>
      <w:r w:rsidRPr="008966BD">
        <w:rPr>
          <w:rFonts w:cs="Arial"/>
          <w:b/>
        </w:rPr>
        <w:t xml:space="preserve"> Šivati (Žminj), Šivati 20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41EB56CC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8966BD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760AA2" w:rsidRDefault="004F3811" w14:paraId="05729298" w14:textId="7BB50382">
      <w:pPr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414450D7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966BD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 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19127DA0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</w:t>
      </w:r>
      <w:r w:rsidR="008966BD">
        <w:rPr>
          <w:rFonts w:cs="Arial"/>
        </w:rPr>
        <w:t xml:space="preserve">očevidnik neizvršenih osnova za plaćanje sa specifikacijom naplate za dužnika od </w:t>
      </w:r>
      <w:r w:rsidR="00760AA2">
        <w:rPr>
          <w:rFonts w:cs="Arial"/>
        </w:rPr>
        <w:t>27</w:t>
      </w:r>
      <w:r w:rsidR="008966BD">
        <w:rPr>
          <w:rFonts w:cs="Arial"/>
        </w:rPr>
        <w:t>. travnja 2026.</w:t>
      </w:r>
      <w:r w:rsidRPr="00BE62FB">
        <w:rPr>
          <w:rFonts w:cs="Arial"/>
        </w:rPr>
        <w:t xml:space="preserve"> utvrđeno je </w:t>
      </w:r>
      <w:r w:rsidR="008966BD">
        <w:rPr>
          <w:rFonts w:cs="Arial"/>
        </w:rPr>
        <w:t>da račun dužnika više nije u blokadi.</w:t>
      </w:r>
      <w:r w:rsidR="00EC24E8">
        <w:rPr>
          <w:rFonts w:cs="Arial"/>
        </w:rPr>
        <w:t xml:space="preserve">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0090ED1" w14:textId="1FC039ED">
      <w:pPr>
        <w:ind w:right="-288"/>
        <w:jc w:val="both"/>
        <w:rPr>
          <w:rFonts w:cs="Arial"/>
        </w:rPr>
      </w:pPr>
    </w:p>
    <w:p w:rsidRPr="00BE62FB" w:rsidR="004F3811" w:rsidP="008966BD" w:rsidRDefault="004F3811" w14:paraId="7351539E" w14:textId="2C7B008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258E01A8" w14:textId="77777777">
      <w:pPr>
        <w:ind w:right="-288"/>
        <w:jc w:val="both"/>
        <w:rPr>
          <w:rFonts w:cs="Arial"/>
        </w:rPr>
      </w:pPr>
    </w:p>
    <w:p w:rsidR="004F3811" w:rsidP="004F3811" w:rsidRDefault="004F3811" w14:paraId="53E25A0E" w14:textId="6A456B9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 xml:space="preserve">donijeti će se odluka </w:t>
      </w:r>
      <w:r w:rsidR="008966BD">
        <w:rPr>
          <w:rFonts w:cs="Arial"/>
        </w:rPr>
        <w:t xml:space="preserve">o obustavi stečajnog postupka u pisanom obliku. </w:t>
      </w:r>
    </w:p>
    <w:p w:rsidR="00742948" w:rsidP="004F3811" w:rsidRDefault="00742948" w14:paraId="2DA5A4A0" w14:textId="77777777">
      <w:pPr>
        <w:ind w:right="-288" w:firstLine="708"/>
        <w:jc w:val="both"/>
        <w:rPr>
          <w:rFonts w:cs="Arial"/>
        </w:rPr>
      </w:pPr>
    </w:p>
    <w:p w:rsidR="00742948" w:rsidP="00742948" w:rsidRDefault="00742948" w14:paraId="46A96A49" w14:textId="77777777">
      <w:pPr>
        <w:jc w:val="both"/>
      </w:pPr>
      <w:r>
        <w:tab/>
      </w:r>
    </w:p>
    <w:p w:rsidRPr="00BE62FB" w:rsidR="004F3811" w:rsidP="004F3811" w:rsidRDefault="004F3811" w14:paraId="0C0E62E5" w14:textId="102A7829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966BD">
        <w:rPr>
          <w:rFonts w:cs="Arial"/>
        </w:rPr>
        <w:t>9,05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756A2A8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8966BD" w:rsidP="008966BD" w:rsidRDefault="005D6811" w14:paraId="1685F1B3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8966BD">
      <w:rPr>
        <w:rFonts w:ascii="Arial" w:hAnsi="Arial" w:cs="Arial"/>
      </w:rPr>
      <w:t>4 St-112/2026-13</w:t>
    </w:r>
  </w:p>
  <w:p w:rsidR="005D6811" w:rsidP="005D6811" w:rsidRDefault="005D6811" w14:paraId="0EC9EA63" w14:textId="2B9610CF">
    <w:pPr>
      <w:pStyle w:val="Zaglavlje"/>
      <w:jc w:val="right"/>
    </w:pP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5D6811" w:rsidRDefault="005D6811" w14:paraId="18F01F67" w14:textId="3827FF38">
    <w:pPr>
      <w:pStyle w:val="Zaglavlje"/>
      <w:jc w:val="right"/>
    </w:pPr>
    <w:r>
      <w:rPr>
        <w:rFonts w:ascii="Arial" w:hAnsi="Arial" w:cs="Arial"/>
      </w:rPr>
      <w:t>4 St-</w:t>
    </w:r>
    <w:r w:rsidR="008966BD">
      <w:rPr>
        <w:rFonts w:ascii="Arial" w:hAnsi="Arial" w:cs="Arial"/>
      </w:rPr>
      <w:t>112/2026-13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01CC9"/>
    <w:rsid w:val="00020D83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D5647"/>
    <w:rsid w:val="003079B6"/>
    <w:rsid w:val="003313E8"/>
    <w:rsid w:val="0035353D"/>
    <w:rsid w:val="00382C76"/>
    <w:rsid w:val="00395085"/>
    <w:rsid w:val="003E49B3"/>
    <w:rsid w:val="004177F8"/>
    <w:rsid w:val="0046778E"/>
    <w:rsid w:val="00471E38"/>
    <w:rsid w:val="004D73AE"/>
    <w:rsid w:val="004F3811"/>
    <w:rsid w:val="00576B3E"/>
    <w:rsid w:val="005A3F55"/>
    <w:rsid w:val="005D6811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0AA2"/>
    <w:rsid w:val="00762F0D"/>
    <w:rsid w:val="00773C8F"/>
    <w:rsid w:val="008072B5"/>
    <w:rsid w:val="008145B5"/>
    <w:rsid w:val="0081659F"/>
    <w:rsid w:val="008357EF"/>
    <w:rsid w:val="00874813"/>
    <w:rsid w:val="008936AA"/>
    <w:rsid w:val="008966BD"/>
    <w:rsid w:val="008A5E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638C"/>
    <w:rsid w:val="00E3781E"/>
    <w:rsid w:val="00E51C1E"/>
    <w:rsid w:val="00EC24E8"/>
    <w:rsid w:val="00F54B6C"/>
    <w:rsid w:val="00F7305D"/>
    <w:rsid w:val="00FB6C30"/>
    <w:rsid w:val="00FC7C94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20D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0D8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0D83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0D83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0D83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St-112/2026-13</izvorni_sadrzaj>
    <derivirana_varijabla naziv="DomainObject.Zapisnik.Oznaka_1">St-112/2026-13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2026.</izvorni_sadrzaj>
    <derivirana_varijabla naziv="DomainObject.Predmet.DatumIzradeOptuznogAkta_1">12. ožujka 2026.</derivirana_varijabla>
  </DomainObject.Predmet.DatumIzradeOptuznogAkta>
  <DomainObject.Predmet.DatumIzradeOptuznogAktaFormated>
    <izvorni_sadrzaj>12.3.2026.</izvorni_sadrzaj>
    <derivirana_varijabla naziv="DomainObject.Predmet.DatumIzradeOptuznogAktaFormated_1">12.3.2026.</derivirana_varijabla>
  </DomainObject.Predmet.DatumIzradeOptuznogAktaFormated>
  <DomainObject.Predmet.DatumOsnivanja>
    <izvorni_sadrzaj>12. ožujka 2026.</izvorni_sadrzaj>
    <derivirana_varijabla naziv="DomainObject.Predmet.DatumOsnivanja_1">12.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2026.</izvorni_sadrzaj>
    <derivirana_varijabla naziv="DomainObject.Predmet.DatumPrimitkaOptuznogAkta_1">12.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St-112/2026</izvorni_sadrzaj>
    <derivirana_varijabla naziv="DomainObject.Predmet.OznakaBroj_1">St-112/2026</derivirana_varijabla>
  </DomainObject.Predmet.OznakaBroj>
  <DomainObject.Predmet.OznakaBrojOptuznogAkta>
    <izvorni_sadrzaj>04-06-26-1169</izvorni_sadrzaj>
    <derivirana_varijabla naziv="DomainObject.Predmet.OznakaBrojOptuznogAkta_1">04-06-26-1169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RELAX HOLIDAY d.o.o., ŠIVATI</izvorni_sadrzaj>
    <derivirana_varijabla naziv="DomainObject.Predmet.ProtustrankaFormated_1">  RELAX HOLIDAY d.o.o., ŠIVATI</derivirana_varijabla>
  </DomainObject.Predmet.ProtustrankaFormated>
  <DomainObject.Predmet.ProtustrankaFormatedOIB>
    <izvorni_sadrzaj>  RELAX HOLIDAY d.o.o., ŠIVATI, OIB 62215073522</izvorni_sadrzaj>
    <derivirana_varijabla naziv="DomainObject.Predmet.ProtustrankaFormatedOIB_1">  RELAX HOLIDAY d.o.o., ŠIVATI, OIB 62215073522</derivirana_varijabla>
  </DomainObject.Predmet.ProtustrankaFormatedOIB>
  <DomainObject.Predmet.ProtustrankaFormatedWithAdress>
    <izvorni_sadrzaj> RELAX HOLIDAY d.o.o., ŠIVATI, ŠIVATI 20, 52341 Šivati</izvorni_sadrzaj>
    <derivirana_varijabla naziv="DomainObject.Predmet.ProtustrankaFormatedWithAdress_1"> RELAX HOLIDAY d.o.o., ŠIVATI, ŠIVATI 20, 52341 Šivati</derivirana_varijabla>
  </DomainObject.Predmet.ProtustrankaFormatedWithAdress>
  <DomainObject.Predmet.ProtustrankaFormatedWithAdressOIB>
    <izvorni_sadrzaj> RELAX HOLIDAY d.o.o., ŠIVATI, OIB 62215073522, ŠIVATI 20, 52341 Šivati</izvorni_sadrzaj>
    <derivirana_varijabla naziv="DomainObject.Predmet.ProtustrankaFormatedWithAdressOIB_1"> RELAX HOLIDAY d.o.o., ŠIVATI, OIB 62215073522, ŠIVATI 20, 52341 Šivati</derivirana_varijabla>
  </DomainObject.Predmet.ProtustrankaFormatedWithAdressOIB>
  <DomainObject.Predmet.ProtustrankaWithAdress>
    <izvorni_sadrzaj>RELAX HOLIDAY d.o.o., ŠIVATI ŠIVATI 20, 52341 Šivati</izvorni_sadrzaj>
    <derivirana_varijabla naziv="DomainObject.Predmet.ProtustrankaWithAdress_1">RELAX HOLIDAY d.o.o., ŠIVATI ŠIVATI 20, 52341 Šivati</derivirana_varijabla>
  </DomainObject.Predmet.ProtustrankaWithAdress>
  <DomainObject.Predmet.ProtustrankaWithAdressOIB>
    <izvorni_sadrzaj>RELAX HOLIDAY d.o.o., ŠIVATI, OIB 62215073522, ŠIVATI 20, 52341 Šivati</izvorni_sadrzaj>
    <derivirana_varijabla naziv="DomainObject.Predmet.ProtustrankaWithAdressOIB_1">RELAX HOLIDAY d.o.o., ŠIVATI, OIB 62215073522, ŠIVATI 20, 52341 Šivati</derivirana_varijabla>
  </DomainObject.Predmet.ProtustrankaWithAdressOIB>
  <DomainObject.Predmet.ProtustrankaNazivFormated>
    <izvorni_sadrzaj>RELAX HOLIDAY d.o.o., ŠIVATI</izvorni_sadrzaj>
    <derivirana_varijabla naziv="DomainObject.Predmet.ProtustrankaNazivFormated_1">RELAX HOLIDAY d.o.o., ŠIVATI</derivirana_varijabla>
  </DomainObject.Predmet.ProtustrankaNazivFormated>
  <DomainObject.Predmet.ProtustrankaNazivFormatedOIB>
    <izvorni_sadrzaj>RELAX HOLIDAY d.o.o., ŠIVATI, OIB 62215073522</izvorni_sadrzaj>
    <derivirana_varijabla naziv="DomainObject.Predmet.ProtustrankaNazivFormatedOIB_1">RELAX HOLIDAY d.o.o., ŠIVATI, OIB 62215073522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41619.57</izvorni_sadrzaj>
    <derivirana_varijabla naziv="DomainObject.Predmet.TrenutnaVrijednost_1">41619.57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Ružić</izvorni_sadrzaj>
    <derivirana_varijabla naziv="DomainObject.Predmet.Zapisnicar_1">Jasna Ružić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RELAX HOLIDAY d.o.o., ŠIVATI</item>
    </izvorni_sadrzaj>
    <derivirana_varijabla naziv="DomainObject.Predmet.ProtuStrankaListFormated_1">
      <item>RELAX HOLIDAY d.o.o., ŠIVATI</item>
    </derivirana_varijabla>
  </DomainObject.Predmet.ProtuStrankaListFormated>
  <DomainObject.Predmet.ProtuStrankaListFormatedOIB>
    <izvorni_sadrzaj>
      <item>RELAX HOLIDAY d.o.o., ŠIVATI, OIB 62215073522</item>
    </izvorni_sadrzaj>
    <derivirana_varijabla naziv="DomainObject.Predmet.ProtuStrankaListFormatedOIB_1">
      <item>RELAX HOLIDAY d.o.o., ŠIVATI, OIB 62215073522</item>
    </derivirana_varijabla>
  </DomainObject.Predmet.ProtuStrankaListFormatedOIB>
  <DomainObject.Predmet.ProtuStrankaListFormatedWithAdress>
    <izvorni_sadrzaj>
      <item>RELAX HOLIDAY d.o.o., ŠIVATI, ŠIVATI 20, 52341 Šivati</item>
    </izvorni_sadrzaj>
    <derivirana_varijabla naziv="DomainObject.Predmet.ProtuStrankaListFormatedWithAdress_1">
      <item>RELAX HOLIDAY d.o.o., ŠIVATI, ŠIVATI 20, 52341 Šivati</item>
    </derivirana_varijabla>
  </DomainObject.Predmet.ProtuStrankaListFormatedWithAdress>
  <DomainObject.Predmet.ProtuStrankaListFormatedWithAdressOIB>
    <izvorni_sadrzaj>
      <item>RELAX HOLIDAY d.o.o., ŠIVATI, OIB 62215073522, ŠIVATI 20, 52341 Šivati</item>
    </izvorni_sadrzaj>
    <derivirana_varijabla naziv="DomainObject.Predmet.ProtuStrankaListFormatedWithAdressOIB_1">
      <item>RELAX HOLIDAY d.o.o., ŠIVATI, OIB 62215073522, ŠIVATI 20, 52341 Šivati</item>
    </derivirana_varijabla>
  </DomainObject.Predmet.ProtuStrankaListFormatedWithAdressOIB>
  <DomainObject.Predmet.ProtuStrankaListNazivFormated>
    <izvorni_sadrzaj>
      <item>RELAX HOLIDAY d.o.o., ŠIVATI</item>
    </izvorni_sadrzaj>
    <derivirana_varijabla naziv="DomainObject.Predmet.ProtuStrankaListNazivFormated_1">
      <item>RELAX HOLIDAY d.o.o., ŠIVATI</item>
    </derivirana_varijabla>
  </DomainObject.Predmet.ProtuStrankaListNazivFormated>
  <DomainObject.Predmet.ProtuStrankaListNazivFormatedOIB>
    <izvorni_sadrzaj>
      <item>RELAX HOLIDAY d.o.o., ŠIVATI, OIB 62215073522</item>
    </izvorni_sadrzaj>
    <derivirana_varijabla naziv="DomainObject.Predmet.ProtuStrankaListNazivFormatedOIB_1">
      <item>RELAX HOLIDAY d.o.o., ŠIVATI, OIB 62215073522</item>
    </derivirana_varijabla>
  </DomainObject.Predmet.ProtuStrankaListNazivFormatedOIB>
  <DomainObject.Predmet.OstaliListFormated>
    <izvorni_sadrzaj>
      <item>Monika Lennefer</item>
    </izvorni_sadrzaj>
    <derivirana_varijabla naziv="DomainObject.Predmet.OstaliListFormated_1">
      <item>Monika Lennefer</item>
    </derivirana_varijabla>
  </DomainObject.Predmet.OstaliListFormated>
  <DomainObject.Predmet.OstaliListFormatedOIB>
    <izvorni_sadrzaj>
      <item>Monika Lennefer, OIB 28420128051</item>
    </izvorni_sadrzaj>
    <derivirana_varijabla naziv="DomainObject.Predmet.OstaliListFormatedOIB_1">
      <item>Monika Lennefer, OIB 28420128051</item>
    </derivirana_varijabla>
  </DomainObject.Predmet.OstaliListFormatedOIB>
  <DomainObject.Predmet.OstaliListFormatedWithAdress>
    <izvorni_sadrzaj>
      <item>Monika Lennefer</item>
    </izvorni_sadrzaj>
    <derivirana_varijabla naziv="DomainObject.Predmet.OstaliListFormatedWithAdress_1">
      <item>Monika Lennefer</item>
    </derivirana_varijabla>
  </DomainObject.Predmet.OstaliListFormatedWithAdress>
  <DomainObject.Predmet.OstaliListFormatedWithAdressOIB>
    <izvorni_sadrzaj>
      <item>Monika Lennefer, OIB 28420128051</item>
    </izvorni_sadrzaj>
    <derivirana_varijabla naziv="DomainObject.Predmet.OstaliListFormatedWithAdressOIB_1">
      <item>Monika Lennefer, OIB 28420128051</item>
    </derivirana_varijabla>
  </DomainObject.Predmet.OstaliListFormatedWithAdressOIB>
  <DomainObject.Predmet.OstaliListNazivFormated>
    <izvorni_sadrzaj>
      <item>Monika Lennefer</item>
    </izvorni_sadrzaj>
    <derivirana_varijabla naziv="DomainObject.Predmet.OstaliListNazivFormated_1">
      <item>Monika Lennefer</item>
    </derivirana_varijabla>
  </DomainObject.Predmet.OstaliListNazivFormated>
  <DomainObject.Predmet.OstaliListNazivFormatedOIB>
    <izvorni_sadrzaj>
      <item>Monika Lennefer, OIB 28420128051</item>
    </izvorni_sadrzaj>
    <derivirana_varijabla naziv="DomainObject.Predmet.OstaliListNazivFormatedOIB_1">
      <item>Monika Lennefer, OIB 28420128051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St-112/2026-13</izvorni_sadrzaj>
    <derivirana_varijabla naziv="DomainObject.PoslovniBrojDokumenta_1">St-112/2026-13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RELAX HOLIDAY d.o.o., ŠIVATI</izvorni_sadrzaj>
    <derivirana_varijabla naziv="DomainObject.Predmet.ProtustrankaIDrugi_1">RELAX HOLIDAY d.o.o., ŠIVATI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RELAX HOLIDAY d.o.o., ŠIVATI, OIB 62215073522, ŠIVATI 20, 52341 Šivati</izvorni_sadrzaj>
    <derivirana_varijabla naziv="DomainObject.Predmet.ProtustrankaIDrugiAdressOIB_1">RELAX HOLIDAY d.o.o., ŠIVATI, OIB 62215073522, ŠIVATI 20, 52341 Šivati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RELAX HOLIDAY d.o.o., ŠIVATI</item>
      <item>Financijska agencija (FINA)</item>
      <item>Monika Lennefer</item>
    </izvorni_sadrzaj>
    <derivirana_varijabla naziv="DomainObject.Predmet.SudioniciListNaziv_1">
      <item>RELAX HOLIDAY d.o.o., ŠIVATI</item>
      <item>Financijska agencija (FINA)</item>
      <item>Monika Lennefer</item>
    </derivirana_varijabla>
  </DomainObject.Predmet.SudioniciListNaziv>
  <DomainObject.Predmet.SudioniciListAdressOIB>
    <izvorni_sadrzaj>
      <item>RELAX HOLIDAY d.o.o., ŠIVATI, OIB 62215073522, ŠIVATI 20,52341 Šivati</item>
      <item>Financijska agencija (FINA), OIB 85821130368, Ulica grada Vukovara 70,10000 Zagreb</item>
      <item>Monika Lennefer, OIB 28420128051</item>
    </izvorni_sadrzaj>
    <derivirana_varijabla naziv="DomainObject.Predmet.SudioniciListAdressOIB_1">
      <item>RELAX HOLIDAY d.o.o., ŠIVATI, OIB 62215073522, ŠIVATI 20,52341 Šivati</item>
      <item>Financijska agencija (FINA), OIB 85821130368, Ulica grada Vukovara 70,10000 Zagreb</item>
      <item>Monika Lennefer, OIB 28420128051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62215073522</item>
      <item>, OIB 85821130368</item>
      <item>, OIB 28420128051</item>
    </izvorni_sadrzaj>
    <derivirana_varijabla naziv="DomainObject.Predmet.SudioniciListNazivOIB_1">
      <item>, OIB 62215073522</item>
      <item>, OIB 85821130368</item>
      <item>, OIB 28420128051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2026.</izvorni_sadrzaj>
    <derivirana_varijabla naziv="DomainObject.Predmet.DatumPocetkaProcesa_1">12.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185</properties:Words>
  <properties:Characters>1043</properties:Characters>
  <properties:Lines>48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1289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2026-04-23T06:34:00Z</dcterms:created>
  <dc:creator>epincin</dc:creator>
  <cp:lastModifiedBy>Sanja Prodan</cp:lastModifiedBy>
  <cp:lastPrinted>2026-04-27T07:04:00Z</cp:lastPrinted>
  <dcterms:modified xmlns:xsi="http://www.w3.org/2001/XMLSchema-instance" xsi:type="dcterms:W3CDTF">2026-04-27T10:30:00Z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St-112/2026-13 / Zapisnik - Ročište radi rasprave o uvjetima za otvaranje steč. post. (St-112-2026-13 RELAX HOLIDAY d.o.o. (9,00) odblokiran.docx)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